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AD81" w14:textId="77777777" w:rsidR="00A048E2" w:rsidRPr="00E6013C" w:rsidRDefault="00A048E2" w:rsidP="00A048E2">
      <w:pPr>
        <w:jc w:val="right"/>
        <w:rPr>
          <w:sz w:val="22"/>
        </w:rPr>
      </w:pPr>
      <w:r w:rsidRPr="00E6013C">
        <w:rPr>
          <w:rFonts w:hint="eastAsia"/>
          <w:sz w:val="22"/>
        </w:rPr>
        <w:t>別紙</w:t>
      </w:r>
      <w:r w:rsidR="0009097F" w:rsidRPr="00E6013C">
        <w:rPr>
          <w:rFonts w:hint="eastAsia"/>
          <w:sz w:val="22"/>
        </w:rPr>
        <w:t>入札参加資格</w:t>
      </w:r>
    </w:p>
    <w:p w14:paraId="25130F1F" w14:textId="77777777" w:rsidR="00A048E2" w:rsidRPr="00E6013C" w:rsidRDefault="00A048E2" w:rsidP="00A048E2">
      <w:pPr>
        <w:jc w:val="center"/>
        <w:rPr>
          <w:sz w:val="22"/>
        </w:rPr>
      </w:pPr>
    </w:p>
    <w:p w14:paraId="6737E942" w14:textId="77777777" w:rsidR="00765650" w:rsidRPr="00E6013C" w:rsidRDefault="00A048E2" w:rsidP="00A048E2">
      <w:pPr>
        <w:jc w:val="center"/>
        <w:rPr>
          <w:sz w:val="22"/>
        </w:rPr>
      </w:pPr>
      <w:r w:rsidRPr="00E6013C">
        <w:rPr>
          <w:rFonts w:hint="eastAsia"/>
          <w:sz w:val="22"/>
        </w:rPr>
        <w:t>入札参加資格の要件</w:t>
      </w:r>
    </w:p>
    <w:p w14:paraId="66FC7060" w14:textId="77777777" w:rsidR="00A048E2" w:rsidRPr="00E6013C" w:rsidRDefault="00A048E2">
      <w:pPr>
        <w:rPr>
          <w:sz w:val="22"/>
        </w:rPr>
      </w:pPr>
    </w:p>
    <w:p w14:paraId="7D700630" w14:textId="77777777" w:rsidR="00A048E2" w:rsidRPr="00E6013C" w:rsidRDefault="00A048E2" w:rsidP="00A048E2">
      <w:pPr>
        <w:ind w:left="8"/>
        <w:rPr>
          <w:rFonts w:ascii="ＭＳ 明朝" w:hAnsi="ＭＳ 明朝"/>
          <w:color w:val="000000" w:themeColor="text1"/>
          <w:sz w:val="22"/>
        </w:rPr>
      </w:pPr>
      <w:r w:rsidRPr="00E6013C">
        <w:rPr>
          <w:rFonts w:ascii="ＭＳ 明朝" w:hAnsi="ＭＳ 明朝" w:hint="eastAsia"/>
          <w:color w:val="000000" w:themeColor="text1"/>
          <w:sz w:val="22"/>
        </w:rPr>
        <w:t>一般競争入札の参加申請を行える者の要件は、次に掲げる各号のとおりとする。</w:t>
      </w:r>
    </w:p>
    <w:p w14:paraId="4DAA4E2E" w14:textId="77777777" w:rsidR="00A048E2" w:rsidRPr="00E6013C" w:rsidRDefault="00A048E2" w:rsidP="00A048E2">
      <w:pPr>
        <w:ind w:left="8"/>
        <w:rPr>
          <w:rFonts w:ascii="ＭＳ 明朝" w:hAnsi="ＭＳ 明朝"/>
          <w:color w:val="000000" w:themeColor="text1"/>
          <w:sz w:val="22"/>
        </w:rPr>
      </w:pPr>
    </w:p>
    <w:p w14:paraId="19862689" w14:textId="77777777" w:rsidR="00A048E2" w:rsidRPr="00E6013C" w:rsidRDefault="00A048E2" w:rsidP="0096499B">
      <w:pPr>
        <w:ind w:left="440" w:hangingChars="200" w:hanging="440"/>
        <w:rPr>
          <w:rFonts w:ascii="ＭＳ 明朝" w:hAnsi="ＭＳ 明朝"/>
          <w:color w:val="000000" w:themeColor="text1"/>
          <w:sz w:val="22"/>
        </w:rPr>
      </w:pPr>
      <w:r w:rsidRPr="00E6013C">
        <w:rPr>
          <w:rFonts w:ascii="ＭＳ 明朝" w:hAnsi="ＭＳ 明朝" w:hint="eastAsia"/>
          <w:color w:val="000000" w:themeColor="text1"/>
          <w:sz w:val="22"/>
        </w:rPr>
        <w:t>(1) 次のいずれかの名簿に登録されている者であること。</w:t>
      </w:r>
    </w:p>
    <w:p w14:paraId="4A8117DB" w14:textId="44009C1F" w:rsidR="00A048E2" w:rsidRPr="00E6013C" w:rsidRDefault="00A048E2" w:rsidP="00542CFE">
      <w:pPr>
        <w:ind w:firstLineChars="200" w:firstLine="440"/>
        <w:rPr>
          <w:rFonts w:ascii="ＭＳ 明朝" w:hAnsi="ＭＳ 明朝"/>
          <w:sz w:val="22"/>
          <w:u w:val="single"/>
        </w:rPr>
      </w:pPr>
      <w:r w:rsidRPr="00E6013C">
        <w:rPr>
          <w:rFonts w:ascii="ＭＳ 明朝" w:hAnsi="ＭＳ 明朝" w:hint="eastAsia"/>
          <w:color w:val="000000" w:themeColor="text1"/>
          <w:sz w:val="22"/>
        </w:rPr>
        <w:t>ア　千葉県</w:t>
      </w:r>
      <w:r w:rsidRPr="00E6013C">
        <w:rPr>
          <w:rFonts w:ascii="ＭＳ 明朝" w:hAnsi="ＭＳ 明朝" w:hint="eastAsia"/>
          <w:sz w:val="22"/>
        </w:rPr>
        <w:t>の</w:t>
      </w:r>
      <w:r w:rsidR="00867869" w:rsidRPr="00E6013C">
        <w:rPr>
          <w:rFonts w:ascii="ＭＳ 明朝" w:hAnsi="ＭＳ 明朝" w:hint="eastAsia"/>
          <w:sz w:val="22"/>
        </w:rPr>
        <w:t>令和</w:t>
      </w:r>
      <w:r w:rsidR="007D37EE">
        <w:rPr>
          <w:rFonts w:ascii="ＭＳ 明朝" w:hAnsi="ＭＳ 明朝" w:hint="eastAsia"/>
          <w:sz w:val="22"/>
        </w:rPr>
        <w:t>８</w:t>
      </w:r>
      <w:r w:rsidR="00867869" w:rsidRPr="00E6013C">
        <w:rPr>
          <w:rFonts w:ascii="ＭＳ 明朝" w:hAnsi="ＭＳ 明朝" w:hint="eastAsia"/>
          <w:sz w:val="22"/>
        </w:rPr>
        <w:t>・</w:t>
      </w:r>
      <w:r w:rsidR="007D37EE">
        <w:rPr>
          <w:rFonts w:ascii="ＭＳ 明朝" w:hAnsi="ＭＳ 明朝" w:hint="eastAsia"/>
          <w:sz w:val="22"/>
        </w:rPr>
        <w:t>９</w:t>
      </w:r>
      <w:r w:rsidRPr="00E6013C">
        <w:rPr>
          <w:rFonts w:ascii="ＭＳ 明朝" w:hAnsi="ＭＳ 明朝" w:hint="eastAsia"/>
          <w:sz w:val="22"/>
        </w:rPr>
        <w:t>年度版物品等入札参加業者適格者名簿</w:t>
      </w:r>
    </w:p>
    <w:p w14:paraId="557D0E57" w14:textId="73A7E5A3" w:rsidR="00A048E2" w:rsidRPr="00E6013C" w:rsidRDefault="00A048E2" w:rsidP="00542CFE">
      <w:pPr>
        <w:ind w:firstLineChars="200" w:firstLine="440"/>
        <w:rPr>
          <w:rFonts w:ascii="ＭＳ 明朝" w:hAnsi="ＭＳ 明朝"/>
          <w:sz w:val="22"/>
        </w:rPr>
      </w:pPr>
      <w:r w:rsidRPr="00E6013C">
        <w:rPr>
          <w:rFonts w:ascii="ＭＳ 明朝" w:hAnsi="ＭＳ 明朝" w:hint="eastAsia"/>
          <w:sz w:val="22"/>
        </w:rPr>
        <w:t>イ　東金市の</w:t>
      </w:r>
      <w:r w:rsidR="00867869" w:rsidRPr="00E6013C">
        <w:rPr>
          <w:rFonts w:ascii="ＭＳ 明朝" w:hAnsi="ＭＳ 明朝" w:hint="eastAsia"/>
          <w:sz w:val="22"/>
        </w:rPr>
        <w:t>令和</w:t>
      </w:r>
      <w:r w:rsidR="007D37EE">
        <w:rPr>
          <w:rFonts w:ascii="ＭＳ 明朝" w:hAnsi="ＭＳ 明朝" w:hint="eastAsia"/>
          <w:sz w:val="22"/>
        </w:rPr>
        <w:t>８</w:t>
      </w:r>
      <w:r w:rsidR="00C2238B" w:rsidRPr="00E6013C">
        <w:rPr>
          <w:rFonts w:ascii="ＭＳ 明朝" w:hAnsi="ＭＳ 明朝" w:hint="eastAsia"/>
          <w:sz w:val="22"/>
        </w:rPr>
        <w:t>・</w:t>
      </w:r>
      <w:r w:rsidR="007D37EE">
        <w:rPr>
          <w:rFonts w:ascii="ＭＳ 明朝" w:hAnsi="ＭＳ 明朝" w:hint="eastAsia"/>
          <w:sz w:val="22"/>
        </w:rPr>
        <w:t>９</w:t>
      </w:r>
      <w:r w:rsidRPr="00E6013C">
        <w:rPr>
          <w:rFonts w:ascii="ＭＳ 明朝" w:hAnsi="ＭＳ 明朝" w:hint="eastAsia"/>
          <w:sz w:val="22"/>
        </w:rPr>
        <w:t>年度建設工事等入札参加業者資格者名簿</w:t>
      </w:r>
    </w:p>
    <w:p w14:paraId="399BFB05" w14:textId="419C2C68" w:rsidR="00A048E2" w:rsidRPr="00E6013C" w:rsidRDefault="00A048E2" w:rsidP="00542CFE">
      <w:pPr>
        <w:ind w:firstLineChars="200" w:firstLine="440"/>
        <w:rPr>
          <w:rFonts w:ascii="ＭＳ 明朝" w:hAnsi="ＭＳ 明朝"/>
          <w:sz w:val="22"/>
        </w:rPr>
      </w:pPr>
      <w:r w:rsidRPr="00E6013C">
        <w:rPr>
          <w:rFonts w:ascii="ＭＳ 明朝" w:hAnsi="ＭＳ 明朝" w:hint="eastAsia"/>
          <w:sz w:val="22"/>
        </w:rPr>
        <w:t>ウ　九十九里町の</w:t>
      </w:r>
      <w:r w:rsidR="00867869" w:rsidRPr="00E6013C">
        <w:rPr>
          <w:rFonts w:ascii="ＭＳ 明朝" w:hAnsi="ＭＳ 明朝" w:hint="eastAsia"/>
          <w:sz w:val="22"/>
        </w:rPr>
        <w:t>令和</w:t>
      </w:r>
      <w:r w:rsidR="007D37EE">
        <w:rPr>
          <w:rFonts w:ascii="ＭＳ 明朝" w:hAnsi="ＭＳ 明朝" w:hint="eastAsia"/>
          <w:sz w:val="22"/>
        </w:rPr>
        <w:t>８</w:t>
      </w:r>
      <w:r w:rsidR="00C2238B" w:rsidRPr="00E6013C">
        <w:rPr>
          <w:rFonts w:ascii="ＭＳ 明朝" w:hAnsi="ＭＳ 明朝" w:hint="eastAsia"/>
          <w:sz w:val="22"/>
        </w:rPr>
        <w:t>・</w:t>
      </w:r>
      <w:r w:rsidR="007D37EE">
        <w:rPr>
          <w:rFonts w:ascii="ＭＳ 明朝" w:hAnsi="ＭＳ 明朝" w:hint="eastAsia"/>
          <w:sz w:val="22"/>
        </w:rPr>
        <w:t>９</w:t>
      </w:r>
      <w:r w:rsidRPr="00E6013C">
        <w:rPr>
          <w:rFonts w:ascii="ＭＳ 明朝" w:hAnsi="ＭＳ 明朝" w:hint="eastAsia"/>
          <w:sz w:val="22"/>
        </w:rPr>
        <w:t>年度建設工事等入札参加業者資格者名簿</w:t>
      </w:r>
    </w:p>
    <w:p w14:paraId="2FF9B95F" w14:textId="12F49C27" w:rsidR="00A048E2" w:rsidRPr="00E6013C" w:rsidRDefault="00A048E2" w:rsidP="00542CFE">
      <w:pPr>
        <w:ind w:firstLineChars="200" w:firstLine="440"/>
        <w:rPr>
          <w:rFonts w:ascii="ＭＳ 明朝" w:hAnsi="ＭＳ 明朝"/>
          <w:color w:val="000000" w:themeColor="text1"/>
          <w:sz w:val="22"/>
        </w:rPr>
      </w:pPr>
      <w:r w:rsidRPr="00E6013C">
        <w:rPr>
          <w:rFonts w:ascii="ＭＳ 明朝" w:hAnsi="ＭＳ 明朝" w:hint="eastAsia"/>
          <w:sz w:val="22"/>
        </w:rPr>
        <w:t xml:space="preserve">エ　</w:t>
      </w:r>
      <w:r w:rsidR="00867869" w:rsidRPr="00E6013C">
        <w:rPr>
          <w:rFonts w:ascii="ＭＳ 明朝" w:hAnsi="ＭＳ 明朝" w:hint="eastAsia"/>
          <w:sz w:val="22"/>
        </w:rPr>
        <w:t>令和</w:t>
      </w:r>
      <w:r w:rsidR="00E6013C" w:rsidRPr="00E6013C">
        <w:rPr>
          <w:rFonts w:ascii="ＭＳ 明朝" w:hAnsi="ＭＳ 明朝" w:hint="eastAsia"/>
          <w:sz w:val="22"/>
        </w:rPr>
        <w:t>７</w:t>
      </w:r>
      <w:r w:rsidR="00867869" w:rsidRPr="00E6013C">
        <w:rPr>
          <w:rFonts w:ascii="ＭＳ 明朝" w:hAnsi="ＭＳ 明朝" w:hint="eastAsia"/>
          <w:sz w:val="22"/>
        </w:rPr>
        <w:t>・</w:t>
      </w:r>
      <w:r w:rsidR="00E6013C" w:rsidRPr="00E6013C">
        <w:rPr>
          <w:rFonts w:ascii="ＭＳ 明朝" w:hAnsi="ＭＳ 明朝" w:hint="eastAsia"/>
          <w:sz w:val="22"/>
        </w:rPr>
        <w:t>８</w:t>
      </w:r>
      <w:r w:rsidR="007F2AAC" w:rsidRPr="00E6013C">
        <w:rPr>
          <w:rFonts w:ascii="ＭＳ 明朝" w:hAnsi="ＭＳ 明朝" w:hint="eastAsia"/>
          <w:sz w:val="22"/>
        </w:rPr>
        <w:t>・</w:t>
      </w:r>
      <w:r w:rsidR="00E6013C" w:rsidRPr="00E6013C">
        <w:rPr>
          <w:rFonts w:ascii="ＭＳ 明朝" w:hAnsi="ＭＳ 明朝" w:hint="eastAsia"/>
          <w:sz w:val="22"/>
        </w:rPr>
        <w:t>９</w:t>
      </w:r>
      <w:r w:rsidR="00732BD2" w:rsidRPr="00E6013C">
        <w:rPr>
          <w:rFonts w:ascii="ＭＳ 明朝" w:hAnsi="ＭＳ 明朝" w:hint="eastAsia"/>
          <w:sz w:val="22"/>
        </w:rPr>
        <w:t>年度</w:t>
      </w:r>
      <w:r w:rsidRPr="00E6013C">
        <w:rPr>
          <w:rFonts w:ascii="ＭＳ 明朝" w:hAnsi="ＭＳ 明朝" w:hint="eastAsia"/>
          <w:sz w:val="22"/>
        </w:rPr>
        <w:t>全</w:t>
      </w:r>
      <w:r w:rsidRPr="00E6013C">
        <w:rPr>
          <w:rFonts w:ascii="ＭＳ 明朝" w:hAnsi="ＭＳ 明朝" w:hint="eastAsia"/>
          <w:color w:val="000000" w:themeColor="text1"/>
          <w:sz w:val="22"/>
        </w:rPr>
        <w:t>省</w:t>
      </w:r>
      <w:r w:rsidR="00732BD2" w:rsidRPr="00E6013C">
        <w:rPr>
          <w:rFonts w:ascii="ＭＳ 明朝" w:hAnsi="ＭＳ 明朝" w:hint="eastAsia"/>
          <w:color w:val="000000" w:themeColor="text1"/>
          <w:sz w:val="22"/>
        </w:rPr>
        <w:t>庁</w:t>
      </w:r>
      <w:r w:rsidRPr="00E6013C">
        <w:rPr>
          <w:rFonts w:ascii="ＭＳ 明朝" w:hAnsi="ＭＳ 明朝" w:hint="eastAsia"/>
          <w:color w:val="000000" w:themeColor="text1"/>
          <w:sz w:val="22"/>
        </w:rPr>
        <w:t>統一資格審査結果通知書　等級A以上</w:t>
      </w:r>
      <w:r w:rsidR="00015971" w:rsidRPr="00E6013C">
        <w:rPr>
          <w:rFonts w:ascii="ＭＳ 明朝" w:hAnsi="ＭＳ 明朝" w:hint="eastAsia"/>
          <w:color w:val="000000" w:themeColor="text1"/>
          <w:sz w:val="22"/>
        </w:rPr>
        <w:t>（地域問わず）</w:t>
      </w:r>
    </w:p>
    <w:p w14:paraId="1A494117" w14:textId="77777777" w:rsidR="00A048E2" w:rsidRPr="00E6013C" w:rsidRDefault="00A048E2" w:rsidP="00A048E2">
      <w:pPr>
        <w:rPr>
          <w:rFonts w:ascii="ＭＳ 明朝" w:hAnsi="ＭＳ 明朝"/>
          <w:color w:val="000000" w:themeColor="text1"/>
          <w:sz w:val="22"/>
        </w:rPr>
      </w:pPr>
    </w:p>
    <w:p w14:paraId="0752BF17" w14:textId="6B219002" w:rsidR="00277DB6" w:rsidRPr="00E6013C" w:rsidRDefault="00277DB6" w:rsidP="00277DB6">
      <w:pPr>
        <w:ind w:left="440" w:hangingChars="200" w:hanging="440"/>
        <w:rPr>
          <w:color w:val="FF0000"/>
          <w:sz w:val="22"/>
        </w:rPr>
      </w:pPr>
      <w:r w:rsidRPr="00E6013C">
        <w:rPr>
          <w:rFonts w:ascii="ＭＳ 明朝" w:hAnsi="ＭＳ 明朝" w:hint="eastAsia"/>
          <w:color w:val="000000" w:themeColor="text1"/>
          <w:sz w:val="22"/>
        </w:rPr>
        <w:t>(</w:t>
      </w:r>
      <w:r w:rsidR="00FA48FA" w:rsidRPr="00E6013C">
        <w:rPr>
          <w:rFonts w:ascii="ＭＳ 明朝" w:hAnsi="ＭＳ 明朝" w:hint="eastAsia"/>
          <w:color w:val="000000" w:themeColor="text1"/>
          <w:sz w:val="22"/>
        </w:rPr>
        <w:t>2</w:t>
      </w:r>
      <w:r w:rsidRPr="00E6013C">
        <w:rPr>
          <w:rFonts w:ascii="ＭＳ 明朝" w:hAnsi="ＭＳ 明朝" w:hint="eastAsia"/>
          <w:color w:val="000000" w:themeColor="text1"/>
          <w:sz w:val="22"/>
        </w:rPr>
        <w:t xml:space="preserve">) </w:t>
      </w:r>
      <w:r w:rsidRPr="00E6013C">
        <w:rPr>
          <w:rFonts w:hint="eastAsia"/>
          <w:sz w:val="22"/>
        </w:rPr>
        <w:t>過去</w:t>
      </w:r>
      <w:r w:rsidR="00E6013C" w:rsidRPr="00E6013C">
        <w:rPr>
          <w:rFonts w:hint="eastAsia"/>
          <w:sz w:val="22"/>
        </w:rPr>
        <w:t>５年</w:t>
      </w:r>
      <w:r w:rsidR="00C92B44">
        <w:rPr>
          <w:rFonts w:hint="eastAsia"/>
          <w:sz w:val="22"/>
        </w:rPr>
        <w:t>間</w:t>
      </w:r>
      <w:r w:rsidRPr="00E6013C">
        <w:rPr>
          <w:rFonts w:hint="eastAsia"/>
          <w:sz w:val="22"/>
        </w:rPr>
        <w:t>に法人、他の地方独立行政法人、独立行政法人、国又は地方公共</w:t>
      </w:r>
      <w:r w:rsidR="00510D24" w:rsidRPr="00E6013C">
        <w:rPr>
          <w:rFonts w:hint="eastAsia"/>
          <w:sz w:val="22"/>
        </w:rPr>
        <w:t>団体</w:t>
      </w:r>
      <w:r w:rsidRPr="00E6013C">
        <w:rPr>
          <w:rFonts w:hint="eastAsia"/>
          <w:sz w:val="22"/>
        </w:rPr>
        <w:t>等</w:t>
      </w:r>
      <w:r w:rsidR="00E852BF" w:rsidRPr="00E6013C">
        <w:rPr>
          <w:rFonts w:hint="eastAsia"/>
          <w:sz w:val="22"/>
        </w:rPr>
        <w:t>と賃貸借</w:t>
      </w:r>
      <w:r w:rsidRPr="00E6013C">
        <w:rPr>
          <w:rFonts w:hint="eastAsia"/>
          <w:sz w:val="22"/>
        </w:rPr>
        <w:t>契約</w:t>
      </w:r>
      <w:r w:rsidR="00E852BF" w:rsidRPr="00E6013C">
        <w:rPr>
          <w:rFonts w:hint="eastAsia"/>
          <w:sz w:val="22"/>
        </w:rPr>
        <w:t>を</w:t>
      </w:r>
      <w:r w:rsidR="00E6013C" w:rsidRPr="00E6013C">
        <w:rPr>
          <w:rFonts w:hint="eastAsia"/>
          <w:sz w:val="22"/>
        </w:rPr>
        <w:t>複数</w:t>
      </w:r>
      <w:r w:rsidRPr="00E6013C">
        <w:rPr>
          <w:rFonts w:hint="eastAsia"/>
          <w:sz w:val="22"/>
        </w:rPr>
        <w:t>締結し、かつ、これらをすべて誠実に履行していること。</w:t>
      </w:r>
    </w:p>
    <w:p w14:paraId="0C797D85" w14:textId="77777777" w:rsidR="00277DB6" w:rsidRPr="00E6013C" w:rsidRDefault="00277DB6" w:rsidP="0096499B">
      <w:pPr>
        <w:ind w:left="440" w:hangingChars="200" w:hanging="440"/>
        <w:rPr>
          <w:rFonts w:ascii="ＭＳ 明朝" w:hAnsi="ＭＳ 明朝"/>
          <w:color w:val="000000" w:themeColor="text1"/>
          <w:sz w:val="22"/>
        </w:rPr>
      </w:pPr>
    </w:p>
    <w:p w14:paraId="2BD11895" w14:textId="77777777" w:rsidR="00FA48FA" w:rsidRPr="00E6013C" w:rsidRDefault="00FA48FA" w:rsidP="00FA48FA">
      <w:pPr>
        <w:ind w:left="418" w:hangingChars="190" w:hanging="418"/>
        <w:rPr>
          <w:rFonts w:ascii="ＭＳ 明朝" w:hAnsi="ＭＳ 明朝"/>
          <w:color w:val="000000" w:themeColor="text1"/>
          <w:sz w:val="22"/>
        </w:rPr>
      </w:pPr>
      <w:r w:rsidRPr="00E6013C">
        <w:rPr>
          <w:rFonts w:ascii="ＭＳ 明朝" w:hAnsi="ＭＳ 明朝" w:hint="eastAsia"/>
          <w:color w:val="000000" w:themeColor="text1"/>
          <w:sz w:val="22"/>
        </w:rPr>
        <w:t>(</w:t>
      </w:r>
      <w:r w:rsidRPr="00E6013C">
        <w:rPr>
          <w:rFonts w:ascii="ＭＳ 明朝" w:hAnsi="ＭＳ 明朝"/>
          <w:color w:val="000000" w:themeColor="text1"/>
          <w:sz w:val="22"/>
        </w:rPr>
        <w:t>3</w:t>
      </w:r>
      <w:r w:rsidRPr="00E6013C">
        <w:rPr>
          <w:rFonts w:ascii="ＭＳ 明朝" w:hAnsi="ＭＳ 明朝" w:hint="eastAsia"/>
          <w:color w:val="000000" w:themeColor="text1"/>
          <w:sz w:val="22"/>
        </w:rPr>
        <w:t>) 公告の日から契約書締結の日までの間に、千葉県知事、東金市長又は九十九里町長から指名停止等措置及び建設工事等暴力団対策措置要綱に基づく指名除外措置を受けている日が含まれないこと。</w:t>
      </w:r>
    </w:p>
    <w:p w14:paraId="0FA8C7A0" w14:textId="77777777" w:rsidR="00FA48FA" w:rsidRPr="00E6013C" w:rsidRDefault="00FA48FA" w:rsidP="00FA48FA">
      <w:pPr>
        <w:ind w:left="440" w:hangingChars="200" w:hanging="440"/>
        <w:rPr>
          <w:rFonts w:ascii="ＭＳ 明朝" w:hAnsi="ＭＳ 明朝"/>
          <w:color w:val="000000" w:themeColor="text1"/>
          <w:sz w:val="22"/>
        </w:rPr>
      </w:pPr>
    </w:p>
    <w:p w14:paraId="58FF0124" w14:textId="77777777" w:rsidR="00A048E2" w:rsidRPr="00E6013C" w:rsidRDefault="00A048E2" w:rsidP="00FA48FA">
      <w:pPr>
        <w:ind w:left="440" w:hangingChars="200" w:hanging="440"/>
        <w:rPr>
          <w:rFonts w:ascii="ＭＳ 明朝" w:hAnsi="ＭＳ 明朝"/>
          <w:color w:val="000000" w:themeColor="text1"/>
          <w:sz w:val="22"/>
        </w:rPr>
      </w:pPr>
      <w:r w:rsidRPr="00E6013C">
        <w:rPr>
          <w:rFonts w:ascii="ＭＳ 明朝" w:hAnsi="ＭＳ 明朝" w:hint="eastAsia"/>
          <w:color w:val="000000" w:themeColor="text1"/>
          <w:sz w:val="22"/>
        </w:rPr>
        <w:t>(</w:t>
      </w:r>
      <w:r w:rsidR="00FA48FA" w:rsidRPr="00E6013C">
        <w:rPr>
          <w:rFonts w:ascii="ＭＳ 明朝" w:hAnsi="ＭＳ 明朝"/>
          <w:color w:val="000000" w:themeColor="text1"/>
          <w:sz w:val="22"/>
        </w:rPr>
        <w:t>4</w:t>
      </w:r>
      <w:r w:rsidRPr="00E6013C">
        <w:rPr>
          <w:rFonts w:ascii="ＭＳ 明朝" w:hAnsi="ＭＳ 明朝" w:hint="eastAsia"/>
          <w:color w:val="000000" w:themeColor="text1"/>
          <w:sz w:val="22"/>
        </w:rPr>
        <w:t>) 地方自治法施行令（昭和22年政令第16号）第167条の4の規定に該当しない者であること。</w:t>
      </w:r>
    </w:p>
    <w:p w14:paraId="49DBAEE0" w14:textId="77777777" w:rsidR="00A048E2" w:rsidRPr="00E6013C" w:rsidRDefault="00A048E2" w:rsidP="0096499B">
      <w:pPr>
        <w:ind w:left="418" w:hangingChars="190" w:hanging="418"/>
        <w:rPr>
          <w:rFonts w:ascii="ＭＳ 明朝" w:hAnsi="ＭＳ 明朝"/>
          <w:color w:val="000000" w:themeColor="text1"/>
          <w:sz w:val="22"/>
        </w:rPr>
      </w:pPr>
    </w:p>
    <w:p w14:paraId="0BD09754" w14:textId="77777777" w:rsidR="00A048E2" w:rsidRPr="00E6013C" w:rsidRDefault="00A048E2" w:rsidP="0096499B">
      <w:pPr>
        <w:ind w:left="418" w:hangingChars="190" w:hanging="418"/>
        <w:rPr>
          <w:rFonts w:ascii="ＭＳ 明朝" w:hAnsi="ＭＳ 明朝"/>
          <w:color w:val="000000" w:themeColor="text1"/>
          <w:sz w:val="22"/>
        </w:rPr>
      </w:pPr>
      <w:r w:rsidRPr="00E6013C">
        <w:rPr>
          <w:rFonts w:ascii="ＭＳ 明朝" w:hAnsi="ＭＳ 明朝" w:hint="eastAsia"/>
          <w:color w:val="000000" w:themeColor="text1"/>
          <w:sz w:val="22"/>
        </w:rPr>
        <w:t>(</w:t>
      </w:r>
      <w:r w:rsidR="00FA48FA" w:rsidRPr="00E6013C">
        <w:rPr>
          <w:rFonts w:ascii="ＭＳ 明朝" w:hAnsi="ＭＳ 明朝"/>
          <w:color w:val="000000" w:themeColor="text1"/>
          <w:sz w:val="22"/>
        </w:rPr>
        <w:t>5</w:t>
      </w:r>
      <w:r w:rsidRPr="00E6013C">
        <w:rPr>
          <w:rFonts w:ascii="ＭＳ 明朝" w:hAnsi="ＭＳ 明朝" w:hint="eastAsia"/>
          <w:color w:val="000000" w:themeColor="text1"/>
          <w:sz w:val="22"/>
        </w:rPr>
        <w:t>) 平成12年3月31日以前に民事再生法(平成11年法律第225号)附則第２条による廃止前の和議法(大正11年法律第72号)第12条第1項の規定による和議開始の申立てをしていない者であること。</w:t>
      </w:r>
    </w:p>
    <w:p w14:paraId="5C4A1DB9" w14:textId="77777777" w:rsidR="00A048E2" w:rsidRPr="00E6013C" w:rsidRDefault="00A048E2" w:rsidP="0096499B">
      <w:pPr>
        <w:ind w:left="418" w:hangingChars="190" w:hanging="418"/>
        <w:rPr>
          <w:rFonts w:ascii="ＭＳ 明朝" w:hAnsi="ＭＳ 明朝"/>
          <w:color w:val="000000" w:themeColor="text1"/>
          <w:sz w:val="22"/>
        </w:rPr>
      </w:pPr>
    </w:p>
    <w:p w14:paraId="2263227E" w14:textId="77777777" w:rsidR="00A048E2" w:rsidRPr="00E6013C" w:rsidRDefault="00A048E2" w:rsidP="0096499B">
      <w:pPr>
        <w:ind w:left="418" w:hangingChars="190" w:hanging="418"/>
        <w:rPr>
          <w:rFonts w:ascii="ＭＳ 明朝" w:hAnsi="ＭＳ 明朝"/>
          <w:color w:val="000000" w:themeColor="text1"/>
          <w:sz w:val="22"/>
        </w:rPr>
      </w:pPr>
      <w:r w:rsidRPr="00E6013C">
        <w:rPr>
          <w:rFonts w:ascii="ＭＳ 明朝" w:hAnsi="ＭＳ 明朝" w:hint="eastAsia"/>
          <w:color w:val="000000" w:themeColor="text1"/>
          <w:sz w:val="22"/>
        </w:rPr>
        <w:t>(</w:t>
      </w:r>
      <w:r w:rsidR="00FA48FA" w:rsidRPr="00E6013C">
        <w:rPr>
          <w:rFonts w:ascii="ＭＳ 明朝" w:hAnsi="ＭＳ 明朝"/>
          <w:color w:val="000000" w:themeColor="text1"/>
          <w:sz w:val="22"/>
        </w:rPr>
        <w:t>6</w:t>
      </w:r>
      <w:r w:rsidRPr="00E6013C">
        <w:rPr>
          <w:rFonts w:ascii="ＭＳ 明朝" w:hAnsi="ＭＳ 明朝" w:hint="eastAsia"/>
          <w:color w:val="000000" w:themeColor="text1"/>
          <w:sz w:val="22"/>
        </w:rPr>
        <w:t>) 平成12年4月1日以後に民事再生法第21条第1項又は第2項の規定による再生手続開始の申立てをしていない者又は申立てをなされていない者であること。ただし、同法第33条第1項の再生手続開始の決定を受けた者が、その者に係る同法第174条第1項の再生計画認可の決定が確定した場合にあっては、その者を再生手続開始の申立てをしなかった者又は申立てをなされなかった者とみなす。</w:t>
      </w:r>
    </w:p>
    <w:p w14:paraId="502EFEE9" w14:textId="77777777" w:rsidR="00A048E2" w:rsidRPr="00E6013C" w:rsidRDefault="00A048E2" w:rsidP="0096499B">
      <w:pPr>
        <w:ind w:left="418" w:hangingChars="190" w:hanging="418"/>
        <w:rPr>
          <w:rFonts w:ascii="ＭＳ 明朝" w:hAnsi="ＭＳ 明朝"/>
          <w:color w:val="000000" w:themeColor="text1"/>
          <w:sz w:val="22"/>
        </w:rPr>
      </w:pPr>
    </w:p>
    <w:p w14:paraId="35F600E5" w14:textId="77777777" w:rsidR="00A048E2" w:rsidRPr="0096499B" w:rsidRDefault="00A048E2" w:rsidP="0096499B">
      <w:pPr>
        <w:ind w:left="418" w:hangingChars="190" w:hanging="418"/>
        <w:rPr>
          <w:rFonts w:ascii="ＭＳ 明朝" w:hAnsi="ＭＳ 明朝"/>
          <w:color w:val="000000" w:themeColor="text1"/>
          <w:sz w:val="22"/>
        </w:rPr>
      </w:pPr>
      <w:r w:rsidRPr="00E6013C">
        <w:rPr>
          <w:rFonts w:ascii="ＭＳ 明朝" w:hAnsi="ＭＳ 明朝" w:hint="eastAsia"/>
          <w:color w:val="000000" w:themeColor="text1"/>
          <w:sz w:val="22"/>
        </w:rPr>
        <w:t>(</w:t>
      </w:r>
      <w:r w:rsidR="00FA48FA" w:rsidRPr="00E6013C">
        <w:rPr>
          <w:rFonts w:ascii="ＭＳ 明朝" w:hAnsi="ＭＳ 明朝"/>
          <w:color w:val="000000" w:themeColor="text1"/>
          <w:sz w:val="22"/>
        </w:rPr>
        <w:t>7</w:t>
      </w:r>
      <w:r w:rsidRPr="00E6013C">
        <w:rPr>
          <w:rFonts w:ascii="ＭＳ 明朝" w:hAnsi="ＭＳ 明朝" w:hint="eastAsia"/>
          <w:color w:val="000000" w:themeColor="text1"/>
          <w:sz w:val="22"/>
        </w:rPr>
        <w:t>) 会社更生法(平成14年法律第154号)第17条第1項又は第2項の規定による更生手続開始の申立てをしていない者又は申立てをなされていない者（同法附則第2条の規定によりなお従前の例によることとされる更生事件に係るものを含む。）であること。ただし、同法に基づく更生手続開始の決定を受けた者がその者に係る更生計画認可の決定があった場合にあっては、更生手続開始の申立てをしなかった者又は申立てをなされなかった者とみなす。</w:t>
      </w:r>
    </w:p>
    <w:p w14:paraId="398D1946" w14:textId="77777777" w:rsidR="00A048E2" w:rsidRPr="0096499B" w:rsidRDefault="00A048E2">
      <w:pPr>
        <w:rPr>
          <w:sz w:val="22"/>
        </w:rPr>
      </w:pPr>
    </w:p>
    <w:sectPr w:rsidR="00A048E2" w:rsidRPr="0096499B" w:rsidSect="00A048E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F3C7" w14:textId="77777777" w:rsidR="005B656B" w:rsidRDefault="005B656B" w:rsidP="007F2AAC">
      <w:r>
        <w:separator/>
      </w:r>
    </w:p>
  </w:endnote>
  <w:endnote w:type="continuationSeparator" w:id="0">
    <w:p w14:paraId="60062DF9" w14:textId="77777777" w:rsidR="005B656B" w:rsidRDefault="005B656B" w:rsidP="007F2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CE124" w14:textId="77777777" w:rsidR="005B656B" w:rsidRDefault="005B656B" w:rsidP="007F2AAC">
      <w:r>
        <w:separator/>
      </w:r>
    </w:p>
  </w:footnote>
  <w:footnote w:type="continuationSeparator" w:id="0">
    <w:p w14:paraId="12C3FDF0" w14:textId="77777777" w:rsidR="005B656B" w:rsidRDefault="005B656B" w:rsidP="007F2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8E2"/>
    <w:rsid w:val="00015971"/>
    <w:rsid w:val="0009097F"/>
    <w:rsid w:val="000F7E22"/>
    <w:rsid w:val="00157372"/>
    <w:rsid w:val="00277DB6"/>
    <w:rsid w:val="00320B68"/>
    <w:rsid w:val="003F5256"/>
    <w:rsid w:val="00417EBF"/>
    <w:rsid w:val="00421A64"/>
    <w:rsid w:val="00472DB3"/>
    <w:rsid w:val="00493D0B"/>
    <w:rsid w:val="004F43FA"/>
    <w:rsid w:val="00510D24"/>
    <w:rsid w:val="00542CFE"/>
    <w:rsid w:val="00555AFB"/>
    <w:rsid w:val="005B656B"/>
    <w:rsid w:val="00611F80"/>
    <w:rsid w:val="00634571"/>
    <w:rsid w:val="00685F22"/>
    <w:rsid w:val="0069008A"/>
    <w:rsid w:val="00716870"/>
    <w:rsid w:val="00722F33"/>
    <w:rsid w:val="00732BD2"/>
    <w:rsid w:val="00747251"/>
    <w:rsid w:val="00765650"/>
    <w:rsid w:val="007A7A18"/>
    <w:rsid w:val="007D37EE"/>
    <w:rsid w:val="007D4CAE"/>
    <w:rsid w:val="007E3DC8"/>
    <w:rsid w:val="007F2AAC"/>
    <w:rsid w:val="00823CC3"/>
    <w:rsid w:val="008614EC"/>
    <w:rsid w:val="00866314"/>
    <w:rsid w:val="00867869"/>
    <w:rsid w:val="008772E5"/>
    <w:rsid w:val="008A68CB"/>
    <w:rsid w:val="008E49B3"/>
    <w:rsid w:val="009620BC"/>
    <w:rsid w:val="0096499B"/>
    <w:rsid w:val="00965B58"/>
    <w:rsid w:val="009B3278"/>
    <w:rsid w:val="00A048E2"/>
    <w:rsid w:val="00A36C55"/>
    <w:rsid w:val="00A51FBE"/>
    <w:rsid w:val="00AB0E30"/>
    <w:rsid w:val="00AF3990"/>
    <w:rsid w:val="00B17271"/>
    <w:rsid w:val="00C2238B"/>
    <w:rsid w:val="00C92B44"/>
    <w:rsid w:val="00CA1E9A"/>
    <w:rsid w:val="00CB0737"/>
    <w:rsid w:val="00D2006D"/>
    <w:rsid w:val="00D81BE8"/>
    <w:rsid w:val="00DE18E5"/>
    <w:rsid w:val="00E07B1E"/>
    <w:rsid w:val="00E6013C"/>
    <w:rsid w:val="00E852BF"/>
    <w:rsid w:val="00EB365E"/>
    <w:rsid w:val="00ED799B"/>
    <w:rsid w:val="00F608FB"/>
    <w:rsid w:val="00F84237"/>
    <w:rsid w:val="00FA1D76"/>
    <w:rsid w:val="00FA48FA"/>
    <w:rsid w:val="00FF0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5B483E"/>
  <w15:docId w15:val="{A0EA8EC3-35F2-43D2-9482-96456480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AAC"/>
    <w:pPr>
      <w:tabs>
        <w:tab w:val="center" w:pos="4252"/>
        <w:tab w:val="right" w:pos="8504"/>
      </w:tabs>
      <w:snapToGrid w:val="0"/>
    </w:pPr>
  </w:style>
  <w:style w:type="character" w:customStyle="1" w:styleId="a4">
    <w:name w:val="ヘッダー (文字)"/>
    <w:basedOn w:val="a0"/>
    <w:link w:val="a3"/>
    <w:uiPriority w:val="99"/>
    <w:rsid w:val="007F2AAC"/>
  </w:style>
  <w:style w:type="paragraph" w:styleId="a5">
    <w:name w:val="footer"/>
    <w:basedOn w:val="a"/>
    <w:link w:val="a6"/>
    <w:uiPriority w:val="99"/>
    <w:unhideWhenUsed/>
    <w:rsid w:val="007F2AAC"/>
    <w:pPr>
      <w:tabs>
        <w:tab w:val="center" w:pos="4252"/>
        <w:tab w:val="right" w:pos="8504"/>
      </w:tabs>
      <w:snapToGrid w:val="0"/>
    </w:pPr>
  </w:style>
  <w:style w:type="character" w:customStyle="1" w:styleId="a6">
    <w:name w:val="フッター (文字)"/>
    <w:basedOn w:val="a0"/>
    <w:link w:val="a5"/>
    <w:uiPriority w:val="99"/>
    <w:rsid w:val="007F2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7881">
      <w:bodyDiv w:val="1"/>
      <w:marLeft w:val="0"/>
      <w:marRight w:val="0"/>
      <w:marTop w:val="0"/>
      <w:marBottom w:val="0"/>
      <w:divBdr>
        <w:top w:val="none" w:sz="0" w:space="0" w:color="auto"/>
        <w:left w:val="none" w:sz="0" w:space="0" w:color="auto"/>
        <w:bottom w:val="none" w:sz="0" w:space="0" w:color="auto"/>
        <w:right w:val="none" w:sz="0" w:space="0" w:color="auto"/>
      </w:divBdr>
    </w:div>
    <w:div w:id="124900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行方</cp:lastModifiedBy>
  <cp:revision>47</cp:revision>
  <cp:lastPrinted>2026-06-10T05:37:00Z</cp:lastPrinted>
  <dcterms:created xsi:type="dcterms:W3CDTF">2013-04-08T01:36:00Z</dcterms:created>
  <dcterms:modified xsi:type="dcterms:W3CDTF">2026-06-10T05:43:00Z</dcterms:modified>
</cp:coreProperties>
</file>